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AE3F57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6FC0A89F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4D11C88F" w14:textId="77777777" w:rsidR="00BE1004" w:rsidRPr="009618D3" w:rsidRDefault="001D0F6F" w:rsidP="0065691B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3E47E5E6" w14:textId="77777777" w:rsidR="00BE1004" w:rsidRPr="009618D3" w:rsidRDefault="00BE1004" w:rsidP="0065691B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4B7B20" w14:textId="77777777" w:rsidR="00BE1004" w:rsidRPr="009618D3" w:rsidRDefault="00BE1004" w:rsidP="0065691B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5BF5AE8" w14:textId="77777777" w:rsidR="00BE1004" w:rsidRPr="009618D3" w:rsidRDefault="00681199" w:rsidP="0065691B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90F5FC8" w14:textId="77777777" w:rsidR="00BE1004" w:rsidRPr="009618D3" w:rsidRDefault="00AF2031" w:rsidP="0065691B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DDA4BE7" w14:textId="77777777" w:rsidR="007E4088" w:rsidRPr="009618D3" w:rsidRDefault="007E4088" w:rsidP="0065691B">
      <w:pPr>
        <w:rPr>
          <w:rFonts w:ascii="Verdana" w:hAnsi="Verdana"/>
          <w:sz w:val="18"/>
          <w:szCs w:val="18"/>
        </w:rPr>
      </w:pPr>
    </w:p>
    <w:p w14:paraId="4A9ECB5D" w14:textId="4004F734" w:rsidR="00800E4D" w:rsidRPr="00800E4D" w:rsidRDefault="00AD3797" w:rsidP="0065691B">
      <w:pPr>
        <w:spacing w:after="240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6E4154">
        <w:rPr>
          <w:rFonts w:ascii="Verdana" w:hAnsi="Verdana"/>
          <w:sz w:val="18"/>
          <w:szCs w:val="18"/>
        </w:rPr>
        <w:t>Oprava zabezpečovacího zařízení v žst. Kostelec nad Orlicí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 v souvislosti se zadávanou veřejnou zakázkou neuzavřel a neuzavře s jinými osobami zakázanou dohodu ve smyslu zákona č. 143/2001 Sb., o ochraně hospodářské soutěže a</w:t>
      </w:r>
      <w:r w:rsidR="0065691B">
        <w:rPr>
          <w:rFonts w:ascii="Verdana" w:hAnsi="Verdana"/>
          <w:sz w:val="18"/>
          <w:szCs w:val="18"/>
        </w:rPr>
        <w:t> </w:t>
      </w:r>
      <w:r w:rsidR="00800E4D" w:rsidRPr="00800E4D">
        <w:rPr>
          <w:rFonts w:ascii="Verdana" w:hAnsi="Verdana"/>
          <w:sz w:val="18"/>
          <w:szCs w:val="18"/>
        </w:rPr>
        <w:t>o</w:t>
      </w:r>
      <w:r w:rsidR="00F86736">
        <w:rPr>
          <w:rFonts w:ascii="Verdana" w:hAnsi="Verdana"/>
          <w:sz w:val="18"/>
          <w:szCs w:val="18"/>
        </w:rPr>
        <w:t> </w:t>
      </w:r>
      <w:r w:rsidR="00800E4D" w:rsidRPr="00800E4D">
        <w:rPr>
          <w:rFonts w:ascii="Verdana" w:hAnsi="Verdana"/>
          <w:sz w:val="18"/>
          <w:szCs w:val="18"/>
        </w:rPr>
        <w:t xml:space="preserve">změně některých zákonů (zákon o ochraně hospodářské soutěže), ve znění pozdějších předpisů.  </w:t>
      </w:r>
    </w:p>
    <w:p w14:paraId="48EC7E95" w14:textId="77777777" w:rsidR="004E32F0" w:rsidRPr="009618D3" w:rsidRDefault="00800E4D" w:rsidP="0065691B">
      <w:pPr>
        <w:spacing w:after="240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15797E" w14:textId="77777777" w:rsidR="00C2312C" w:rsidRDefault="00C2312C">
      <w:r>
        <w:separator/>
      </w:r>
    </w:p>
  </w:endnote>
  <w:endnote w:type="continuationSeparator" w:id="0">
    <w:p w14:paraId="687C2147" w14:textId="77777777" w:rsidR="00C2312C" w:rsidRDefault="00C231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2FDA76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DDCE08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007CD5" w14:textId="0E10B2E8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6E4154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6E4154" w:rsidRPr="006E4154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61E390" w14:textId="77777777" w:rsidR="00C2312C" w:rsidRDefault="00C2312C">
      <w:r>
        <w:separator/>
      </w:r>
    </w:p>
  </w:footnote>
  <w:footnote w:type="continuationSeparator" w:id="0">
    <w:p w14:paraId="54412783" w14:textId="77777777" w:rsidR="00C2312C" w:rsidRDefault="00C231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39573071" w14:textId="77777777" w:rsidTr="0045048D">
      <w:trPr>
        <w:trHeight w:val="925"/>
      </w:trPr>
      <w:tc>
        <w:tcPr>
          <w:tcW w:w="5041" w:type="dxa"/>
          <w:vAlign w:val="center"/>
        </w:tcPr>
        <w:p w14:paraId="0F148FF2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F86736">
            <w:rPr>
              <w:rFonts w:ascii="Verdana" w:eastAsia="Calibri" w:hAnsi="Verdana" w:cstheme="minorHAnsi"/>
              <w:sz w:val="18"/>
              <w:szCs w:val="18"/>
            </w:rPr>
            <w:t>3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22E2EAB1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76524F7B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EC010F4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60EA23AF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D2DDC"/>
    <w:rsid w:val="00605E5C"/>
    <w:rsid w:val="0061111B"/>
    <w:rsid w:val="00627F3F"/>
    <w:rsid w:val="00642292"/>
    <w:rsid w:val="00651A5C"/>
    <w:rsid w:val="0065482C"/>
    <w:rsid w:val="0065691B"/>
    <w:rsid w:val="00661F37"/>
    <w:rsid w:val="00671BDD"/>
    <w:rsid w:val="00681199"/>
    <w:rsid w:val="006A2376"/>
    <w:rsid w:val="006A6E4F"/>
    <w:rsid w:val="006E4154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AF7649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2312C"/>
    <w:rsid w:val="00C31013"/>
    <w:rsid w:val="00C33418"/>
    <w:rsid w:val="00C44701"/>
    <w:rsid w:val="00C77026"/>
    <w:rsid w:val="00CA0C22"/>
    <w:rsid w:val="00CA1A88"/>
    <w:rsid w:val="00CA2A32"/>
    <w:rsid w:val="00CA3376"/>
    <w:rsid w:val="00CA454A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32A2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86736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6F6ACD"/>
  <w15:docId w15:val="{6DA77623-3D03-4DED-834A-490D4B1F10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090DCF"/>
    <w:rsid w:val="0010604C"/>
    <w:rsid w:val="00143E58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D22221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253F59F-7ED0-4B3B-B137-33CBEE3CEF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109</Words>
  <Characters>649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757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Šimiaková Nikola</cp:lastModifiedBy>
  <cp:revision>20</cp:revision>
  <cp:lastPrinted>2016-08-01T07:54:00Z</cp:lastPrinted>
  <dcterms:created xsi:type="dcterms:W3CDTF">2018-11-26T13:17:00Z</dcterms:created>
  <dcterms:modified xsi:type="dcterms:W3CDTF">2022-02-01T05:07:00Z</dcterms:modified>
</cp:coreProperties>
</file>